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DC611E" w:rsidTr="00DC611E">
        <w:tc>
          <w:tcPr>
            <w:tcW w:w="4503" w:type="dxa"/>
            <w:hideMark/>
          </w:tcPr>
          <w:p w:rsidR="00DC611E" w:rsidRDefault="00DC611E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ПРИНЯТО </w:t>
            </w:r>
          </w:p>
          <w:p w:rsidR="00DC611E" w:rsidRDefault="00DC611E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Педагогическим советом </w:t>
            </w:r>
          </w:p>
          <w:p w:rsidR="00DC611E" w:rsidRDefault="00DC611E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DC611E" w:rsidRDefault="00DC611E">
            <w:pPr>
              <w:pStyle w:val="a8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29.08.2024 г. №1</w:t>
            </w:r>
          </w:p>
        </w:tc>
        <w:tc>
          <w:tcPr>
            <w:tcW w:w="4819" w:type="dxa"/>
            <w:hideMark/>
          </w:tcPr>
          <w:p w:rsidR="00DC611E" w:rsidRDefault="00DC611E">
            <w:pPr>
              <w:pStyle w:val="a8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DC611E" w:rsidRDefault="00DC611E">
            <w:pPr>
              <w:pStyle w:val="a8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 xml:space="preserve">» _______________ </w:t>
            </w:r>
            <w:proofErr w:type="spellStart"/>
            <w:r>
              <w:rPr>
                <w:rFonts w:ascii="Times New Roman" w:hAnsi="Times New Roman"/>
              </w:rPr>
              <w:t>Д.В.Гаранжа</w:t>
            </w:r>
            <w:proofErr w:type="spellEnd"/>
          </w:p>
          <w:p w:rsidR="00DC611E" w:rsidRDefault="00DC611E">
            <w:pPr>
              <w:pStyle w:val="a8"/>
              <w:spacing w:after="0" w:line="240" w:lineRule="auto"/>
              <w:jc w:val="right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Приказ от 30.08.24 №_____</w:t>
            </w:r>
          </w:p>
        </w:tc>
      </w:tr>
      <w:tr w:rsidR="00DC611E" w:rsidTr="00DC611E">
        <w:tc>
          <w:tcPr>
            <w:tcW w:w="4503" w:type="dxa"/>
          </w:tcPr>
          <w:p w:rsidR="00DC611E" w:rsidRDefault="00DC611E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</w:p>
          <w:p w:rsidR="00DC611E" w:rsidRDefault="00DC611E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DC611E" w:rsidRDefault="00DC611E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Управляющим советом </w:t>
            </w:r>
          </w:p>
          <w:p w:rsidR="00DC611E" w:rsidRDefault="00DC611E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DC611E" w:rsidRDefault="00DC611E">
            <w:pPr>
              <w:pStyle w:val="a8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30.08.2024 г. №1</w:t>
            </w:r>
          </w:p>
        </w:tc>
        <w:tc>
          <w:tcPr>
            <w:tcW w:w="4819" w:type="dxa"/>
          </w:tcPr>
          <w:p w:rsidR="00DC611E" w:rsidRDefault="00DC611E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Cs w:val="24"/>
              </w:rPr>
            </w:pPr>
          </w:p>
        </w:tc>
      </w:tr>
    </w:tbl>
    <w:p w:rsidR="00DC611E" w:rsidRDefault="00DC611E" w:rsidP="00DC611E">
      <w:pPr>
        <w:spacing w:after="0" w:line="240" w:lineRule="auto"/>
      </w:pPr>
    </w:p>
    <w:p w:rsidR="00DC611E" w:rsidRDefault="00DC611E" w:rsidP="00DC6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F9E" w:rsidRPr="00526F9E" w:rsidRDefault="00526F9E" w:rsidP="00DC611E">
      <w:pPr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C611E" w:rsidRDefault="00DC611E" w:rsidP="00DC6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26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управляющем</w:t>
      </w:r>
      <w:r w:rsidRPr="00526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совете  </w:t>
      </w:r>
    </w:p>
    <w:p w:rsidR="00526F9E" w:rsidRPr="00526F9E" w:rsidRDefault="00DC611E" w:rsidP="00DC6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11E">
        <w:rPr>
          <w:rFonts w:ascii="Times New Roman" w:hAnsi="Times New Roman"/>
          <w:b/>
          <w:sz w:val="24"/>
        </w:rPr>
        <w:t xml:space="preserve">ГКОУ «Буденновский казачий кадетский корпус </w:t>
      </w:r>
      <w:proofErr w:type="spellStart"/>
      <w:r w:rsidRPr="00DC611E">
        <w:rPr>
          <w:rFonts w:ascii="Times New Roman" w:hAnsi="Times New Roman"/>
          <w:b/>
          <w:sz w:val="24"/>
        </w:rPr>
        <w:t>им.В.В.Попова</w:t>
      </w:r>
      <w:proofErr w:type="spellEnd"/>
      <w:r w:rsidRPr="00DC611E">
        <w:rPr>
          <w:rFonts w:ascii="Times New Roman" w:hAnsi="Times New Roman"/>
          <w:b/>
          <w:sz w:val="24"/>
        </w:rPr>
        <w:t>»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10B5B" w:rsidRDefault="00526F9E" w:rsidP="00510B5B">
      <w:pPr>
        <w:pStyle w:val="a7"/>
        <w:ind w:firstLine="567"/>
        <w:jc w:val="both"/>
        <w:rPr>
          <w:sz w:val="28"/>
          <w:szCs w:val="28"/>
        </w:rPr>
      </w:pPr>
      <w:r w:rsidRPr="00526F9E">
        <w:rPr>
          <w:sz w:val="24"/>
          <w:szCs w:val="24"/>
        </w:rPr>
        <w:t xml:space="preserve">1.1. </w:t>
      </w:r>
      <w:r w:rsidR="004A10CF" w:rsidRPr="00DC611E">
        <w:rPr>
          <w:sz w:val="24"/>
          <w:szCs w:val="24"/>
        </w:rPr>
        <w:t xml:space="preserve">Управляющий совет </w:t>
      </w:r>
      <w:r w:rsidR="00DC611E" w:rsidRPr="00DC611E">
        <w:rPr>
          <w:sz w:val="24"/>
          <w:szCs w:val="24"/>
        </w:rPr>
        <w:t xml:space="preserve">ГКОУ «Буденновский казачий кадетский корпус </w:t>
      </w:r>
      <w:proofErr w:type="spellStart"/>
      <w:r w:rsidR="00DC611E" w:rsidRPr="00DC611E">
        <w:rPr>
          <w:sz w:val="24"/>
          <w:szCs w:val="24"/>
        </w:rPr>
        <w:t>им.В.В.Попова</w:t>
      </w:r>
      <w:proofErr w:type="spellEnd"/>
      <w:r w:rsidR="00DC611E" w:rsidRPr="00DC611E">
        <w:rPr>
          <w:sz w:val="24"/>
          <w:szCs w:val="24"/>
        </w:rPr>
        <w:t>»</w:t>
      </w:r>
      <w:r w:rsidR="00DC611E" w:rsidRPr="00DC611E">
        <w:rPr>
          <w:sz w:val="24"/>
          <w:szCs w:val="24"/>
        </w:rPr>
        <w:t xml:space="preserve"> </w:t>
      </w:r>
      <w:r w:rsidR="004A10CF" w:rsidRPr="00DC611E">
        <w:rPr>
          <w:sz w:val="24"/>
          <w:szCs w:val="24"/>
        </w:rPr>
        <w:t>(далее – Совет)</w:t>
      </w:r>
      <w:r w:rsidR="004A10CF">
        <w:rPr>
          <w:sz w:val="24"/>
          <w:szCs w:val="24"/>
        </w:rPr>
        <w:t xml:space="preserve"> </w:t>
      </w:r>
      <w:r w:rsidR="004A10CF" w:rsidRPr="00526F9E">
        <w:rPr>
          <w:sz w:val="24"/>
          <w:szCs w:val="24"/>
        </w:rPr>
        <w:t xml:space="preserve">создается </w:t>
      </w:r>
      <w:r w:rsidR="004A10CF">
        <w:rPr>
          <w:sz w:val="24"/>
          <w:szCs w:val="24"/>
        </w:rPr>
        <w:t>как коллегиальный орган управления образовательной организацией</w:t>
      </w:r>
      <w:r w:rsidR="00192A85">
        <w:rPr>
          <w:sz w:val="24"/>
          <w:szCs w:val="24"/>
        </w:rPr>
        <w:t xml:space="preserve">, </w:t>
      </w:r>
      <w:r w:rsidR="00510B5B" w:rsidRPr="00510B5B">
        <w:rPr>
          <w:sz w:val="24"/>
          <w:szCs w:val="28"/>
        </w:rPr>
        <w:t>реализующий принцип демократического, государственно-общественного характера управления образованием.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Совет является высшим органом самоуправления в соответствии с уставом </w:t>
      </w:r>
      <w:r w:rsidR="00DC611E" w:rsidRPr="00DC611E">
        <w:rPr>
          <w:rFonts w:ascii="Times New Roman" w:hAnsi="Times New Roman"/>
          <w:sz w:val="24"/>
        </w:rPr>
        <w:t xml:space="preserve">ГКОУ «Буденновский казачий кадетский корпус </w:t>
      </w:r>
      <w:proofErr w:type="spellStart"/>
      <w:r w:rsidR="00DC611E" w:rsidRPr="00DC611E">
        <w:rPr>
          <w:rFonts w:ascii="Times New Roman" w:hAnsi="Times New Roman"/>
          <w:sz w:val="24"/>
        </w:rPr>
        <w:t>им.В.В.Попова</w:t>
      </w:r>
      <w:proofErr w:type="spellEnd"/>
      <w:r w:rsidR="00DC611E" w:rsidRPr="00DC611E">
        <w:rPr>
          <w:rFonts w:ascii="Times New Roman" w:hAnsi="Times New Roman"/>
          <w:sz w:val="24"/>
        </w:rPr>
        <w:t>»</w:t>
      </w: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F9E" w:rsidRPr="00526F9E" w:rsidRDefault="00526F9E" w:rsidP="00510B5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Совет работает в тесном контакте с администрацией и общественными организациями и в соответствии с действующим законодательством и подзаконными актами:</w:t>
      </w:r>
    </w:p>
    <w:p w:rsidR="00526F9E" w:rsidRPr="00510B5B" w:rsidRDefault="00526F9E" w:rsidP="00510B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5B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510B5B" w:rsidRPr="00510B5B" w:rsidRDefault="00510B5B" w:rsidP="00510B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5B">
        <w:rPr>
          <w:rFonts w:ascii="Times New Roman" w:hAnsi="Times New Roman" w:cs="Times New Roman"/>
          <w:sz w:val="24"/>
          <w:szCs w:val="24"/>
        </w:rPr>
        <w:t>Законом Российской Федерации № 273-ФЗ от 29.12.2012 года «Об образовании в Российской Федерации»;</w:t>
      </w:r>
    </w:p>
    <w:p w:rsidR="00526F9E" w:rsidRPr="00510B5B" w:rsidRDefault="00526F9E" w:rsidP="00510B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5B">
        <w:rPr>
          <w:rFonts w:ascii="Times New Roman" w:hAnsi="Times New Roman" w:cs="Times New Roman"/>
          <w:sz w:val="24"/>
          <w:szCs w:val="24"/>
        </w:rPr>
        <w:t>указами и распоряжениями Президента Российской Федерации, Правительства Российской Федерации;</w:t>
      </w:r>
    </w:p>
    <w:p w:rsidR="00510B5B" w:rsidRPr="00510B5B" w:rsidRDefault="00526F9E" w:rsidP="00510B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5B">
        <w:rPr>
          <w:rFonts w:ascii="Times New Roman" w:hAnsi="Times New Roman" w:cs="Times New Roman"/>
          <w:sz w:val="24"/>
          <w:szCs w:val="24"/>
        </w:rPr>
        <w:t>нормативными правовыми актами Министерства образования Российской Федерации;</w:t>
      </w:r>
    </w:p>
    <w:p w:rsidR="00526F9E" w:rsidRPr="00510B5B" w:rsidRDefault="00510B5B" w:rsidP="00510B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5B">
        <w:rPr>
          <w:rFonts w:ascii="Times New Roman" w:hAnsi="Times New Roman" w:cs="Times New Roman"/>
          <w:sz w:val="24"/>
          <w:szCs w:val="24"/>
        </w:rPr>
        <w:t>Зак</w:t>
      </w:r>
      <w:r w:rsidR="00175097">
        <w:rPr>
          <w:rFonts w:ascii="Times New Roman" w:hAnsi="Times New Roman" w:cs="Times New Roman"/>
          <w:sz w:val="24"/>
          <w:szCs w:val="24"/>
        </w:rPr>
        <w:t>оном Ставропольского края № 72-</w:t>
      </w:r>
      <w:r w:rsidRPr="00510B5B">
        <w:rPr>
          <w:rFonts w:ascii="Times New Roman" w:hAnsi="Times New Roman" w:cs="Times New Roman"/>
          <w:sz w:val="24"/>
          <w:szCs w:val="24"/>
        </w:rPr>
        <w:t>кз от 30.07.2013 года «Об образовании»; </w:t>
      </w:r>
    </w:p>
    <w:p w:rsidR="00526F9E" w:rsidRPr="00510B5B" w:rsidRDefault="00526F9E" w:rsidP="00510B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5B">
        <w:rPr>
          <w:rFonts w:ascii="Times New Roman" w:hAnsi="Times New Roman" w:cs="Times New Roman"/>
          <w:sz w:val="24"/>
          <w:szCs w:val="24"/>
        </w:rPr>
        <w:t>уставом образовательного учреждения и настоящим Положением.</w:t>
      </w:r>
    </w:p>
    <w:p w:rsidR="00D333A8" w:rsidRDefault="00D333A8" w:rsidP="00510B5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6F9E" w:rsidRPr="00526F9E" w:rsidRDefault="00526F9E" w:rsidP="00510B5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Задачи Совета </w:t>
      </w:r>
      <w:r w:rsidR="00DC611E" w:rsidRPr="00DC611E">
        <w:rPr>
          <w:rFonts w:ascii="Times New Roman" w:hAnsi="Times New Roman"/>
          <w:b/>
          <w:sz w:val="24"/>
        </w:rPr>
        <w:t xml:space="preserve">ГКОУ «Буденновский казачий кадетский корпус </w:t>
      </w:r>
      <w:proofErr w:type="spellStart"/>
      <w:r w:rsidR="00DC611E" w:rsidRPr="00DC611E">
        <w:rPr>
          <w:rFonts w:ascii="Times New Roman" w:hAnsi="Times New Roman"/>
          <w:b/>
          <w:sz w:val="24"/>
        </w:rPr>
        <w:t>им.В.В.Попова</w:t>
      </w:r>
      <w:proofErr w:type="spellEnd"/>
      <w:r w:rsidR="00DC611E" w:rsidRPr="00DC611E">
        <w:rPr>
          <w:rFonts w:ascii="Times New Roman" w:hAnsi="Times New Roman"/>
          <w:b/>
          <w:sz w:val="24"/>
        </w:rPr>
        <w:t>»</w:t>
      </w:r>
    </w:p>
    <w:p w:rsidR="00526F9E" w:rsidRPr="00526F9E" w:rsidRDefault="00526F9E" w:rsidP="00175097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17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Основной целью создания и деятельности Совета является осуществление функций органа самоуправления казачьего </w:t>
      </w:r>
      <w:r w:rsidR="00DC6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кадетского корпуса, привлечение</w:t>
      </w:r>
      <w:r w:rsidRPr="0017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органах самоуправления широких слоев участников образовательного процесса.</w:t>
      </w:r>
    </w:p>
    <w:p w:rsidR="00175097" w:rsidRDefault="00526F9E" w:rsidP="00175097">
      <w:pPr>
        <w:shd w:val="clear" w:color="auto" w:fill="FFFFFF"/>
        <w:spacing w:after="0" w:line="240" w:lineRule="auto"/>
        <w:ind w:left="24" w:firstLine="379"/>
        <w:jc w:val="both"/>
        <w:rPr>
          <w:sz w:val="28"/>
          <w:szCs w:val="28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Совета:</w:t>
      </w:r>
    </w:p>
    <w:p w:rsidR="00175097" w:rsidRDefault="00175097" w:rsidP="0017509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510B5B" w:rsidRPr="00175097">
        <w:rPr>
          <w:rFonts w:ascii="Times New Roman" w:hAnsi="Times New Roman" w:cs="Times New Roman"/>
          <w:sz w:val="24"/>
          <w:szCs w:val="28"/>
        </w:rPr>
        <w:t>пределение основных</w:t>
      </w:r>
      <w:r w:rsidRPr="00175097">
        <w:rPr>
          <w:rFonts w:ascii="Times New Roman" w:hAnsi="Times New Roman" w:cs="Times New Roman"/>
          <w:sz w:val="24"/>
          <w:szCs w:val="28"/>
        </w:rPr>
        <w:t xml:space="preserve"> направлений программы развития;</w:t>
      </w:r>
    </w:p>
    <w:p w:rsidR="00175097" w:rsidRPr="00175097" w:rsidRDefault="00175097" w:rsidP="0017509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pacing w:val="-1"/>
          <w:sz w:val="24"/>
          <w:szCs w:val="28"/>
        </w:rPr>
        <w:t>с</w:t>
      </w:r>
      <w:r w:rsidR="00510B5B" w:rsidRPr="00175097">
        <w:rPr>
          <w:rFonts w:ascii="Times New Roman" w:hAnsi="Times New Roman" w:cs="Times New Roman"/>
          <w:spacing w:val="-1"/>
          <w:sz w:val="24"/>
          <w:szCs w:val="28"/>
        </w:rPr>
        <w:t xml:space="preserve">одействие рациональному использованию выделяемых </w:t>
      </w:r>
      <w:r>
        <w:rPr>
          <w:rFonts w:ascii="Times New Roman" w:hAnsi="Times New Roman" w:cs="Times New Roman"/>
          <w:spacing w:val="-1"/>
          <w:sz w:val="24"/>
          <w:szCs w:val="28"/>
        </w:rPr>
        <w:t>корпусу</w:t>
      </w:r>
      <w:r w:rsidR="007B293B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="00510B5B" w:rsidRPr="00175097">
        <w:rPr>
          <w:rFonts w:ascii="Times New Roman" w:hAnsi="Times New Roman" w:cs="Times New Roman"/>
          <w:spacing w:val="5"/>
          <w:sz w:val="24"/>
          <w:szCs w:val="28"/>
        </w:rPr>
        <w:t>бюджетных сред</w:t>
      </w:r>
      <w:r w:rsidR="00510B5B" w:rsidRPr="00175097">
        <w:rPr>
          <w:rFonts w:ascii="Times New Roman" w:hAnsi="Times New Roman" w:cs="Times New Roman"/>
          <w:spacing w:val="-2"/>
          <w:sz w:val="24"/>
          <w:szCs w:val="28"/>
        </w:rPr>
        <w:t xml:space="preserve">ств, </w:t>
      </w:r>
      <w:r w:rsidR="00510B5B" w:rsidRPr="00175097">
        <w:rPr>
          <w:rFonts w:ascii="Times New Roman" w:hAnsi="Times New Roman" w:cs="Times New Roman"/>
          <w:spacing w:val="5"/>
          <w:sz w:val="24"/>
          <w:szCs w:val="28"/>
        </w:rPr>
        <w:t>средств полученных от его собственной де</w:t>
      </w:r>
      <w:r>
        <w:rPr>
          <w:rFonts w:ascii="Times New Roman" w:hAnsi="Times New Roman" w:cs="Times New Roman"/>
          <w:spacing w:val="5"/>
          <w:sz w:val="24"/>
          <w:szCs w:val="28"/>
        </w:rPr>
        <w:t>ятельности и из иных источников;</w:t>
      </w:r>
    </w:p>
    <w:p w:rsidR="00175097" w:rsidRPr="00175097" w:rsidRDefault="00175097" w:rsidP="0017509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pacing w:val="5"/>
          <w:sz w:val="24"/>
          <w:szCs w:val="28"/>
        </w:rPr>
        <w:t>с</w:t>
      </w:r>
      <w:r w:rsidR="00510B5B" w:rsidRPr="00175097">
        <w:rPr>
          <w:rFonts w:ascii="Times New Roman" w:hAnsi="Times New Roman" w:cs="Times New Roman"/>
          <w:spacing w:val="-2"/>
          <w:sz w:val="24"/>
          <w:szCs w:val="28"/>
        </w:rPr>
        <w:t>од</w:t>
      </w:r>
      <w:r w:rsidR="00510B5B" w:rsidRPr="00175097">
        <w:rPr>
          <w:rFonts w:ascii="Times New Roman" w:hAnsi="Times New Roman" w:cs="Times New Roman"/>
          <w:spacing w:val="3"/>
          <w:sz w:val="24"/>
          <w:szCs w:val="28"/>
        </w:rPr>
        <w:t xml:space="preserve">ействие созданию оптимальных условий и форм </w:t>
      </w:r>
      <w:r w:rsidR="00510B5B" w:rsidRPr="00175097">
        <w:rPr>
          <w:rFonts w:ascii="Times New Roman" w:hAnsi="Times New Roman" w:cs="Times New Roman"/>
          <w:spacing w:val="-1"/>
          <w:sz w:val="24"/>
          <w:szCs w:val="28"/>
        </w:rPr>
        <w:t>организации образовательного процесса;</w:t>
      </w:r>
    </w:p>
    <w:p w:rsidR="00526F9E" w:rsidRPr="00175097" w:rsidRDefault="00526F9E" w:rsidP="0017509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5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инициативы коллектива;</w:t>
      </w:r>
    </w:p>
    <w:p w:rsidR="00526F9E" w:rsidRPr="00526F9E" w:rsidRDefault="004A10CF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</w:t>
      </w:r>
      <w:r w:rsidR="00526F9E"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финансово-экономического развития казачьего кадетского корпуса, привлечения иных источников финансирования;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общественного контроля за охраной здоровья участников образовательного процесса, за безопасными условиями его осуществления;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изучения спроса родителей на предоставление образовательн</w:t>
      </w:r>
      <w:r w:rsidR="004A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организацией</w:t>
      </w: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образовательных услуг, в том числе платных;</w:t>
      </w:r>
    </w:p>
    <w:p w:rsid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практической помощи администрации казачьего кадетского корпуса в установлении функциональных связей с учреждениями культуры и спорта для организации досуга кадет;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локальных актов;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решений общего собрания работников и представителей кадет казачьего кадетского корпуса;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об исключении кадет из ГКОУ «Казачий кадетский корпус».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6F9E" w:rsidRPr="00DC611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Функции Совета </w:t>
      </w:r>
      <w:r w:rsidR="00DC611E" w:rsidRPr="00DC611E">
        <w:rPr>
          <w:rFonts w:ascii="Times New Roman" w:hAnsi="Times New Roman"/>
          <w:b/>
          <w:sz w:val="24"/>
        </w:rPr>
        <w:t xml:space="preserve">ГКОУ «Буденновский казачий кадетский корпус </w:t>
      </w:r>
      <w:proofErr w:type="spellStart"/>
      <w:r w:rsidR="00DC611E" w:rsidRPr="00DC611E">
        <w:rPr>
          <w:rFonts w:ascii="Times New Roman" w:hAnsi="Times New Roman"/>
          <w:b/>
          <w:sz w:val="24"/>
        </w:rPr>
        <w:t>им.В.В.Попова</w:t>
      </w:r>
      <w:proofErr w:type="spellEnd"/>
      <w:r w:rsidR="00DC611E" w:rsidRPr="00DC611E">
        <w:rPr>
          <w:rFonts w:ascii="Times New Roman" w:hAnsi="Times New Roman"/>
          <w:b/>
          <w:sz w:val="24"/>
        </w:rPr>
        <w:t>»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период между общими собраниями работников и представителей кадет казачьего кадетского корпуса Совет осуществляет общее руководство в рамках установленной компетенции.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Совет казачьего кадетского корпуса: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выполнение решений общего собрания работников и представителей кадет казачьего кадетского корпуса;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обсуждении перспективного плана развития;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представлению педагогического совета казачьего кадетского корпуса обсуждает н</w:t>
      </w:r>
      <w:r w:rsidR="004A10CF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еобходимость введения профилей</w:t>
      </w: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(</w:t>
      </w:r>
      <w:r w:rsidR="004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оборонно-спортивного, </w:t>
      </w: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гуманитарного, естественно-математического и др. нап</w:t>
      </w:r>
      <w:r w:rsidR="004A1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равлений)</w:t>
      </w: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распорядок работы казачьего кадетского корпуса, продолжительность учебной недели и учебных занятий в соответствии с учебным планом и графиком учебного процесса, выбирает по согласованию с министерством образования Ставропольского края график каникул и устанавливает сроки их начала;</w:t>
      </w:r>
    </w:p>
    <w:p w:rsidR="00526F9E" w:rsidRPr="00526F9E" w:rsidRDefault="004A10CF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 </w:t>
      </w:r>
      <w:r w:rsidR="00526F9E"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и другие локальные акты в рамках установленной компетенции;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взаимодействии с педагогическим коллективом организует деятельность других органов самоуправления казачьего кадетского корпуса;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общественные инициативы по совершенствованию и развитию обучения и воспитания молодежи, творческий поиск педагогических работников в организации опытно-экспериментальной работы; определяет пути взаимодействия казачьего кадетского корпуса с научно-исследовательскими, производственными, кооперативными организациями, добровольными обществами, ассоциациями, творческими союзами, другими государственными (или негосударственными), общественными институтами и фондами с целью создания необходимых условий для разностороннего развития личности кадет и профессионального роста педагогов;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</w:t>
      </w:r>
      <w:proofErr w:type="gramEnd"/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о рациональном расходовании внебюджетных средств на деятельность казачьего кадетского корпуса; определяет дополнительные источники финансирования; согласует централизацию и распределение средств казачьего кадетского корпуса на его развитие и социальную защиту работников, кадет казачьего кадетского корпуса;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</w:t>
      </w:r>
      <w:proofErr w:type="gramEnd"/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отчеты о работе руководителя учреждения, его заместителей, других работников, вносит на рассмотрение общего собрания работников и представителей кадет предложения по совершенствованию работы администрации; знакомится с итоговыми документами по проверке органами </w:t>
      </w: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управления образованием и т.д. деятельности данного казачьего кадетского корпуса и заслушивает отчеты о мероприятиях по устранению недостатков в его работе;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действующего законодательства Российской Федерации принимает необходимые меры по защите педагогических работников и администрации казачьего кадетского корпуса от необоснованного вмешательства в их профессиональную деятельность, а также по обеспечению гарантий его самоуправляемости; обращается по этим вопросам в министерство образования Ставропольского края, общественные организации.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Председатель Совета совместно с руководителем казачьего кадетского корпуса представляет в государственных, муниципальных, общественных органах управления интересы казачьего кадетского корпуса, а также наряду с родителями (законными представителями)  интересы кадет, обеспечивая социальную правовую защиту несовершеннолетних.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6F9E" w:rsidRPr="00DC611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Состав Совета </w:t>
      </w:r>
      <w:r w:rsidR="00DC611E" w:rsidRPr="00DC611E">
        <w:rPr>
          <w:rFonts w:ascii="Times New Roman" w:hAnsi="Times New Roman"/>
          <w:b/>
          <w:sz w:val="24"/>
        </w:rPr>
        <w:t xml:space="preserve">ГКОУ «Буденновский казачий кадетский корпус </w:t>
      </w:r>
      <w:proofErr w:type="spellStart"/>
      <w:r w:rsidR="00DC611E" w:rsidRPr="00DC611E">
        <w:rPr>
          <w:rFonts w:ascii="Times New Roman" w:hAnsi="Times New Roman"/>
          <w:b/>
          <w:sz w:val="24"/>
        </w:rPr>
        <w:t>им.В.В.Попова</w:t>
      </w:r>
      <w:proofErr w:type="spellEnd"/>
      <w:r w:rsidR="00DC611E" w:rsidRPr="00DC611E">
        <w:rPr>
          <w:rFonts w:ascii="Times New Roman" w:hAnsi="Times New Roman"/>
          <w:b/>
          <w:sz w:val="24"/>
        </w:rPr>
        <w:t>»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состав Совета избираются представители педагогических работников, общественности, родителей (законных представителей), представители учредителя. 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Совет избирается сроком на один год</w:t>
      </w:r>
      <w:r w:rsidR="009045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состав Совета казачьего кадетского корпуса входят: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педагогического коллектива - </w:t>
      </w:r>
      <w:r w:rsidR="009045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9045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обязательно директор казачьего кадетского корпуса;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родитель</w:t>
      </w:r>
      <w:r w:rsidR="0090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общественности - </w:t>
      </w: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 чел</w:t>
      </w:r>
      <w:r w:rsidR="009045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овеку от каждого класса</w:t>
      </w: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045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</w:t>
      </w:r>
      <w:r w:rsidRPr="0090455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04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1человеку от 9-11 классов</w:t>
      </w: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Члены Совета избираются в следующем порядке: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на заседании педагогического совета;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на родительских собраниях.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Ежегодная ротация Совета - не менее трети состава каждого представительства.</w:t>
      </w:r>
    </w:p>
    <w:p w:rsidR="00526F9E" w:rsidRPr="00526F9E" w:rsidRDefault="0075079B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Совет</w:t>
      </w:r>
      <w:r w:rsidR="00526F9E"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собирается не реже 4 раз в год. Члены Совета казачьего кадетского корпуса выполняют свои обязанности на общественных началах.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Совет казачьего кадетского корпуса избирает его председателя. Руководитель образовательного учреждения входит в состав Совета на правах сопредседателя.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совещательного голоса в состав Совета могут входить: представители Попечительского совета казачьего кадетского корпуса, представители учредителя, общественности.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ведения протокола заседаний Совета из его членов избирается секретарь.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4.5.Общее собрание работников и представителей кадет образовательного учреждения может досрочно вывести члена Совета из его состава по личной просьбе или по представлению председателя Совета.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Решения Совета, принятые в пределах его компетенции и в соответствии с законодательством Российской Федерации, являются рекомендательными для администрации казачьего кадетского корпуса, всех членов коллектива. В отдельных случаях может быть изда</w:t>
      </w:r>
      <w:r w:rsidR="0075079B">
        <w:rPr>
          <w:rFonts w:ascii="Times New Roman" w:eastAsia="Times New Roman" w:hAnsi="Times New Roman" w:cs="Times New Roman"/>
          <w:sz w:val="24"/>
          <w:szCs w:val="24"/>
          <w:lang w:eastAsia="ru-RU"/>
        </w:rPr>
        <w:t>н приказ по</w:t>
      </w: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корпусу, устанавливающий обязательность исполнения решения Совета участниками образовательного процесса.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6F9E" w:rsidRPr="00DC611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Права и ответственность Совета </w:t>
      </w:r>
      <w:r w:rsidR="00DC611E" w:rsidRPr="00DC611E">
        <w:rPr>
          <w:rFonts w:ascii="Times New Roman" w:hAnsi="Times New Roman"/>
          <w:b/>
          <w:sz w:val="24"/>
        </w:rPr>
        <w:t xml:space="preserve">ГКОУ «Буденновский казачий кадетский корпус </w:t>
      </w:r>
      <w:proofErr w:type="spellStart"/>
      <w:r w:rsidR="00DC611E" w:rsidRPr="00DC611E">
        <w:rPr>
          <w:rFonts w:ascii="Times New Roman" w:hAnsi="Times New Roman"/>
          <w:b/>
          <w:sz w:val="24"/>
        </w:rPr>
        <w:t>им.В.В.Попова</w:t>
      </w:r>
      <w:proofErr w:type="spellEnd"/>
      <w:r w:rsidR="00DC611E" w:rsidRPr="00DC611E">
        <w:rPr>
          <w:rFonts w:ascii="Times New Roman" w:hAnsi="Times New Roman"/>
          <w:b/>
          <w:sz w:val="24"/>
        </w:rPr>
        <w:t>»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Все решения Совета казачьего кадетского корпуса своевременно доводятся до сведения коллектива, родителей (законных представителей) и учредителя.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Совет казачьего кадетского корпуса имеет следующие права: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 Совета может потребовать обсуждения вне плана любого вопроса, касающегося деятельности казачьего кадетского корпуса, если его предложение поддержит треть членов всего состава Совета;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руководителю казачьего кадетского корпуса план мероприятий по совершенствованию работы казачьего кадетского корпуса.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учителей;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заслушивать и принимать участие в обсуждении отчетов о деятельности других органов самоуправления казачьего кадетского корпуса;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на итоговой аттестации выпускников казачьего кадетского корпуса</w:t>
      </w:r>
      <w:r w:rsidR="0075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аккредитованных общественных наблюдателей</w:t>
      </w: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членов Совета, не являющихся родителями выпускников);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организации и проведении </w:t>
      </w:r>
      <w:r w:rsidR="00750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общекорпусных</w:t>
      </w: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воспитательного характера для кадет;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руководителем готовить информационные и аналитические материалы о деятельности казачьего кадетского корпуса для опубликования в средствах массовой информации.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Совет казачьего кадетского корпуса несет ответственность за: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плана работы;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законодательства Российской Федерации </w:t>
      </w:r>
      <w:r w:rsidR="007507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</w:t>
      </w: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образовании в своей деятельности;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принимаемых решений;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принципов самоуправления </w:t>
      </w:r>
      <w:r w:rsidR="0075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ГКОУ «Казачий кадетский корпус»;</w:t>
      </w:r>
    </w:p>
    <w:p w:rsidR="00526F9E" w:rsidRPr="00526F9E" w:rsidRDefault="00526F9E" w:rsidP="00526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упрочение авторитетности казачьего кадетского корпуса.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6F9E" w:rsidRPr="00526F9E" w:rsidRDefault="00526F9E" w:rsidP="00526F9E">
      <w:pPr>
        <w:keepNext/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Делопроизводство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Ежегодные планы работы Совета казачьего кадетского корпуса, отчеты о его деятельности входят в номенклатуру дел </w:t>
      </w:r>
      <w:r w:rsidR="00DC611E">
        <w:rPr>
          <w:rFonts w:ascii="Times New Roman" w:hAnsi="Times New Roman"/>
          <w:sz w:val="24"/>
        </w:rPr>
        <w:t xml:space="preserve">ГКОУ «Буденновский казачий кадетский корпус </w:t>
      </w:r>
      <w:proofErr w:type="spellStart"/>
      <w:r w:rsidR="00DC611E">
        <w:rPr>
          <w:rFonts w:ascii="Times New Roman" w:hAnsi="Times New Roman"/>
          <w:sz w:val="24"/>
        </w:rPr>
        <w:t>им.В.В.Попова</w:t>
      </w:r>
      <w:proofErr w:type="spellEnd"/>
      <w:r w:rsidR="00DC611E">
        <w:rPr>
          <w:rFonts w:ascii="Times New Roman" w:hAnsi="Times New Roman"/>
          <w:sz w:val="24"/>
        </w:rPr>
        <w:t>»</w:t>
      </w: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Протоколы заседаний Совета казачьего кадетского корпуса, его решения оформляются секретарем в </w:t>
      </w:r>
      <w:r w:rsidR="007507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 протоколов заседаний Совета</w:t>
      </w:r>
      <w:r w:rsidR="0075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11E">
        <w:rPr>
          <w:rFonts w:ascii="Times New Roman" w:hAnsi="Times New Roman"/>
          <w:sz w:val="24"/>
        </w:rPr>
        <w:t xml:space="preserve">ГКОУ «Буденновский казачий кадетский корпус </w:t>
      </w:r>
      <w:proofErr w:type="spellStart"/>
      <w:r w:rsidR="00DC611E">
        <w:rPr>
          <w:rFonts w:ascii="Times New Roman" w:hAnsi="Times New Roman"/>
          <w:sz w:val="24"/>
        </w:rPr>
        <w:t>им.В.В.Попова</w:t>
      </w:r>
      <w:proofErr w:type="spellEnd"/>
      <w:r w:rsidR="00DC611E">
        <w:rPr>
          <w:rFonts w:ascii="Times New Roman" w:hAnsi="Times New Roman"/>
          <w:sz w:val="24"/>
        </w:rPr>
        <w:t>»</w:t>
      </w:r>
      <w:r w:rsidR="007507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каждый протокол подписывается председателем Совета и секретарем.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протоколов за</w:t>
      </w:r>
      <w:bookmarkStart w:id="0" w:name="_GoBack"/>
      <w:bookmarkEnd w:id="0"/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седаний Совета казачьего кадетского корпуса вносится в номенклатуру дел учреждения и хранится в его канцелярии.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Обращения участников образовательного процесса с жалобами и предложениями по совершенствованию работы Совета рассматриваются председателем Совета или членами Совета по поручению председателя.</w:t>
      </w:r>
    </w:p>
    <w:p w:rsidR="00526F9E" w:rsidRPr="00526F9E" w:rsidRDefault="00526F9E" w:rsidP="00526F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обращений граждан проводится канцелярией </w:t>
      </w:r>
      <w:r w:rsidR="00DC611E">
        <w:rPr>
          <w:rFonts w:ascii="Times New Roman" w:hAnsi="Times New Roman"/>
          <w:sz w:val="24"/>
        </w:rPr>
        <w:t xml:space="preserve">ГКОУ «Буденновский казачий кадетский корпус </w:t>
      </w:r>
      <w:proofErr w:type="spellStart"/>
      <w:r w:rsidR="00DC611E">
        <w:rPr>
          <w:rFonts w:ascii="Times New Roman" w:hAnsi="Times New Roman"/>
          <w:sz w:val="24"/>
        </w:rPr>
        <w:t>им.В.В.Попова</w:t>
      </w:r>
      <w:proofErr w:type="spellEnd"/>
      <w:r w:rsidR="00DC611E">
        <w:rPr>
          <w:rFonts w:ascii="Times New Roman" w:hAnsi="Times New Roman"/>
          <w:sz w:val="24"/>
        </w:rPr>
        <w:t>»</w:t>
      </w:r>
      <w:r w:rsidR="00DC611E">
        <w:rPr>
          <w:rFonts w:ascii="Times New Roman" w:hAnsi="Times New Roman"/>
          <w:sz w:val="24"/>
        </w:rPr>
        <w:t>.</w:t>
      </w:r>
    </w:p>
    <w:p w:rsidR="00526F9E" w:rsidRPr="00526F9E" w:rsidRDefault="00526F9E" w:rsidP="00526F9E">
      <w:pPr>
        <w:jc w:val="center"/>
        <w:rPr>
          <w:rFonts w:ascii="Calibri" w:eastAsia="Times New Roman" w:hAnsi="Calibri" w:cs="Times New Roman"/>
          <w:b/>
          <w:lang w:eastAsia="ru-RU"/>
        </w:rPr>
      </w:pPr>
    </w:p>
    <w:p w:rsidR="00526F9E" w:rsidRPr="00526F9E" w:rsidRDefault="00526F9E" w:rsidP="00526F9E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320942" w:rsidRDefault="00320942"/>
    <w:sectPr w:rsidR="00320942" w:rsidSect="006B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437FE"/>
    <w:multiLevelType w:val="multilevel"/>
    <w:tmpl w:val="26395ACC"/>
    <w:lvl w:ilvl="0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5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5"/>
        </w:tabs>
        <w:ind w:left="2415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345"/>
        </w:tabs>
        <w:ind w:left="3345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845"/>
        </w:tabs>
        <w:ind w:left="4845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5415"/>
        </w:tabs>
        <w:ind w:left="5415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6330"/>
        </w:tabs>
        <w:ind w:left="633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3D0B06B3"/>
    <w:multiLevelType w:val="hybridMultilevel"/>
    <w:tmpl w:val="61F2F052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47944"/>
    <w:multiLevelType w:val="hybridMultilevel"/>
    <w:tmpl w:val="FB28F654"/>
    <w:lvl w:ilvl="0" w:tplc="63366F6C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>
    <w:nsid w:val="6EE35416"/>
    <w:multiLevelType w:val="multilevel"/>
    <w:tmpl w:val="2B34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687"/>
    <w:rsid w:val="00175097"/>
    <w:rsid w:val="00187687"/>
    <w:rsid w:val="00192A85"/>
    <w:rsid w:val="00320942"/>
    <w:rsid w:val="00442157"/>
    <w:rsid w:val="00491D71"/>
    <w:rsid w:val="004A10CF"/>
    <w:rsid w:val="004D0B79"/>
    <w:rsid w:val="00506EA1"/>
    <w:rsid w:val="00510B5B"/>
    <w:rsid w:val="00526F9E"/>
    <w:rsid w:val="006B600F"/>
    <w:rsid w:val="0075079B"/>
    <w:rsid w:val="0076638C"/>
    <w:rsid w:val="007B293B"/>
    <w:rsid w:val="007E0ED4"/>
    <w:rsid w:val="00904552"/>
    <w:rsid w:val="00D333A8"/>
    <w:rsid w:val="00DC611E"/>
    <w:rsid w:val="00EC5DB3"/>
    <w:rsid w:val="00F759C3"/>
    <w:rsid w:val="00FA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00429-383E-4536-8D2D-60BE07CC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D4"/>
    <w:pPr>
      <w:ind w:left="720"/>
      <w:contextualSpacing/>
    </w:pPr>
  </w:style>
  <w:style w:type="table" w:styleId="a4">
    <w:name w:val="Table Grid"/>
    <w:basedOn w:val="a1"/>
    <w:uiPriority w:val="59"/>
    <w:rsid w:val="00F75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F3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10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92A8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92A8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E13A-079F-4DE2-8492-4134F353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User1</cp:lastModifiedBy>
  <cp:revision>13</cp:revision>
  <cp:lastPrinted>2024-08-09T08:05:00Z</cp:lastPrinted>
  <dcterms:created xsi:type="dcterms:W3CDTF">2014-01-18T07:50:00Z</dcterms:created>
  <dcterms:modified xsi:type="dcterms:W3CDTF">2024-08-09T12:09:00Z</dcterms:modified>
</cp:coreProperties>
</file>