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852D58" w:rsidTr="00852D58">
        <w:tc>
          <w:tcPr>
            <w:tcW w:w="4503" w:type="dxa"/>
            <w:hideMark/>
          </w:tcPr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852D58" w:rsidRDefault="00852D5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852D58" w:rsidRDefault="00852D5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852D58" w:rsidRDefault="00852D5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852D58" w:rsidTr="00852D58">
        <w:tc>
          <w:tcPr>
            <w:tcW w:w="4503" w:type="dxa"/>
          </w:tcPr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852D58" w:rsidRDefault="00852D5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852D58" w:rsidRDefault="00852D58" w:rsidP="00852D58">
      <w:pPr>
        <w:rPr>
          <w:rFonts w:asciiTheme="minorHAnsi" w:hAnsiTheme="minorHAnsi" w:cstheme="minorBidi"/>
          <w:sz w:val="22"/>
          <w:szCs w:val="22"/>
        </w:rPr>
      </w:pPr>
    </w:p>
    <w:p w:rsidR="00852D58" w:rsidRDefault="00852D58" w:rsidP="00852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C1D" w:rsidRPr="00852D58" w:rsidRDefault="00053815" w:rsidP="00053815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="003F4D13"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оложение </w:t>
      </w:r>
    </w:p>
    <w:p w:rsidR="00BD4B59" w:rsidRPr="00852D58" w:rsidRDefault="00350C75" w:rsidP="00053815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</w:t>
      </w:r>
      <w:r w:rsidR="003F4D13"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классах оборонно-спортивного профиля</w:t>
      </w:r>
    </w:p>
    <w:p w:rsidR="00053815" w:rsidRPr="00852D58" w:rsidRDefault="00852D58" w:rsidP="0005381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  <w:r w:rsidRPr="00852D58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Pr="00852D58">
        <w:rPr>
          <w:rFonts w:ascii="Times New Roman" w:hAnsi="Times New Roman"/>
          <w:b/>
          <w:sz w:val="24"/>
        </w:rPr>
        <w:t>им.В.В.Попова</w:t>
      </w:r>
      <w:proofErr w:type="spellEnd"/>
      <w:r w:rsidRPr="00852D58">
        <w:rPr>
          <w:rFonts w:ascii="Times New Roman" w:hAnsi="Times New Roman"/>
          <w:b/>
          <w:sz w:val="24"/>
        </w:rPr>
        <w:t>»</w:t>
      </w:r>
    </w:p>
    <w:p w:rsidR="00053815" w:rsidRPr="00053815" w:rsidRDefault="00053815" w:rsidP="00852D58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96218" w:rsidRDefault="00053815" w:rsidP="003F4D1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следующими нормативно-правовыми актами:</w:t>
      </w:r>
    </w:p>
    <w:p w:rsidR="00296218" w:rsidRPr="00296218" w:rsidRDefault="00053815" w:rsidP="00296218">
      <w:pPr>
        <w:pStyle w:val="a3"/>
        <w:widowControl/>
        <w:numPr>
          <w:ilvl w:val="0"/>
          <w:numId w:val="8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</w:t>
      </w:r>
      <w:r w:rsid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рации» №273-ФЗ от 29.12.2012г. </w:t>
      </w:r>
      <w:r w:rsidR="00296218" w:rsidRPr="00296218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дополнениями); </w:t>
      </w:r>
    </w:p>
    <w:p w:rsidR="00296218" w:rsidRPr="00296218" w:rsidRDefault="00296218" w:rsidP="00296218">
      <w:pPr>
        <w:pStyle w:val="a3"/>
        <w:widowControl/>
        <w:numPr>
          <w:ilvl w:val="0"/>
          <w:numId w:val="8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962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6218">
        <w:rPr>
          <w:rFonts w:ascii="Times New Roman" w:hAnsi="Times New Roman" w:cs="Times New Roman"/>
          <w:sz w:val="24"/>
          <w:szCs w:val="24"/>
        </w:rPr>
        <w:t xml:space="preserve"> России от 22.03.2021 № 115; </w:t>
      </w:r>
    </w:p>
    <w:p w:rsidR="00296218" w:rsidRDefault="00296218" w:rsidP="00296218">
      <w:pPr>
        <w:pStyle w:val="a3"/>
        <w:widowControl/>
        <w:numPr>
          <w:ilvl w:val="0"/>
          <w:numId w:val="8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962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6218">
        <w:rPr>
          <w:rFonts w:ascii="Times New Roman" w:hAnsi="Times New Roman" w:cs="Times New Roman"/>
          <w:sz w:val="24"/>
          <w:szCs w:val="24"/>
        </w:rPr>
        <w:t xml:space="preserve"> России от 02.09.2020 № 458;</w:t>
      </w:r>
    </w:p>
    <w:p w:rsidR="00296218" w:rsidRDefault="00C81E95" w:rsidP="00296218">
      <w:pPr>
        <w:pStyle w:val="a3"/>
        <w:widowControl/>
        <w:numPr>
          <w:ilvl w:val="0"/>
          <w:numId w:val="8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Ставропольского края от 21 июля 2014 года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образования с углубленным изучением отдельных предметов или для профильного обучения»</w:t>
      </w:r>
      <w:r w:rsidR="00296218"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96218" w:rsidRPr="00296218" w:rsidRDefault="00296218" w:rsidP="00296218">
      <w:pPr>
        <w:pStyle w:val="a3"/>
        <w:widowControl/>
        <w:numPr>
          <w:ilvl w:val="0"/>
          <w:numId w:val="8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96218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среднего общего образовании (далее- ФГОС), утвержденным приказом Министерства образования и науки Российской Федерации от 17.05.2012 № 413 (с изменениями); </w:t>
      </w:r>
    </w:p>
    <w:p w:rsidR="00296218" w:rsidRPr="00296218" w:rsidRDefault="00296218" w:rsidP="00296218">
      <w:pPr>
        <w:pStyle w:val="a3"/>
        <w:widowControl/>
        <w:numPr>
          <w:ilvl w:val="0"/>
          <w:numId w:val="8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96218">
        <w:rPr>
          <w:rFonts w:ascii="Times New Roman" w:hAnsi="Times New Roman" w:cs="Times New Roman"/>
          <w:sz w:val="24"/>
          <w:szCs w:val="24"/>
        </w:rPr>
        <w:t xml:space="preserve">едеральной образовательной программой среднего общего образования, утвержденной приказом </w:t>
      </w:r>
      <w:proofErr w:type="spellStart"/>
      <w:r w:rsidRPr="002962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6218">
        <w:rPr>
          <w:rFonts w:ascii="Times New Roman" w:hAnsi="Times New Roman" w:cs="Times New Roman"/>
          <w:sz w:val="24"/>
          <w:szCs w:val="24"/>
        </w:rPr>
        <w:t xml:space="preserve"> России от 23.11.2022 № 1014; </w:t>
      </w:r>
    </w:p>
    <w:p w:rsidR="00053815" w:rsidRPr="00296218" w:rsidRDefault="00296218" w:rsidP="00296218">
      <w:pPr>
        <w:pStyle w:val="a3"/>
        <w:widowControl/>
        <w:numPr>
          <w:ilvl w:val="0"/>
          <w:numId w:val="8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218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296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/>
          <w:sz w:val="24"/>
        </w:rPr>
        <w:t>им.В.В.Попова</w:t>
      </w:r>
      <w:proofErr w:type="spellEnd"/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(далее – корпус)</w:t>
      </w:r>
      <w:bookmarkStart w:id="0" w:name="_GoBack"/>
      <w:bookmarkEnd w:id="0"/>
      <w:r w:rsidR="00053815"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815" w:rsidRPr="00053815" w:rsidRDefault="00053815" w:rsidP="003F4D13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 определении </w:t>
      </w:r>
      <w:r w:rsidR="00585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обучения в базовом или профильном классе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условиями являются:</w:t>
      </w:r>
    </w:p>
    <w:p w:rsidR="00053815" w:rsidRPr="0060770A" w:rsidRDefault="00053815" w:rsidP="00C81E95">
      <w:pPr>
        <w:pStyle w:val="a3"/>
        <w:widowControl/>
        <w:numPr>
          <w:ilvl w:val="0"/>
          <w:numId w:val="4"/>
        </w:numPr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запрос (учет потребностей обучающихся);</w:t>
      </w:r>
    </w:p>
    <w:p w:rsidR="00053815" w:rsidRPr="0060770A" w:rsidRDefault="00053815" w:rsidP="00C81E95">
      <w:pPr>
        <w:pStyle w:val="a3"/>
        <w:widowControl/>
        <w:numPr>
          <w:ilvl w:val="0"/>
          <w:numId w:val="4"/>
        </w:numPr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кадровые возможности </w:t>
      </w:r>
      <w:r w:rsidR="0060770A"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815" w:rsidRPr="0060770A" w:rsidRDefault="00053815" w:rsidP="00C81E95">
      <w:pPr>
        <w:pStyle w:val="a3"/>
        <w:widowControl/>
        <w:numPr>
          <w:ilvl w:val="0"/>
          <w:numId w:val="4"/>
        </w:numPr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база </w:t>
      </w:r>
      <w:r w:rsidR="0060770A"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815" w:rsidRPr="0060770A" w:rsidRDefault="00053815" w:rsidP="00C81E95">
      <w:pPr>
        <w:pStyle w:val="a3"/>
        <w:widowControl/>
        <w:numPr>
          <w:ilvl w:val="0"/>
          <w:numId w:val="4"/>
        </w:numPr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получения профессионального образования выпускниками.</w:t>
      </w:r>
    </w:p>
    <w:p w:rsidR="00053815" w:rsidRPr="00053815" w:rsidRDefault="00585C1D" w:rsidP="003F4D13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</w:t>
      </w:r>
      <w:r w:rsidR="00053815"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оборонно-спортивного профиля обеспечивает</w:t>
      </w:r>
      <w:r w:rsidR="00053815"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обучающимся:</w:t>
      </w:r>
    </w:p>
    <w:p w:rsidR="004C7869" w:rsidRDefault="0060770A" w:rsidP="00730430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3815" w:rsidRP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получение среднего общего образования в соответствии с требованиями государственных образовательных стандартов, с учетом их запросов интересов;</w:t>
      </w:r>
    </w:p>
    <w:p w:rsidR="004C7869" w:rsidRDefault="00053815" w:rsidP="00730430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расширенный (углубленный) уровень подготовки по </w:t>
      </w:r>
      <w:r w:rsidR="004C7869" w:rsidRP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оборонно-спортивному </w:t>
      </w:r>
      <w:r w:rsidRP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профилю;</w:t>
      </w:r>
    </w:p>
    <w:p w:rsidR="00053815" w:rsidRPr="004C7869" w:rsidRDefault="00053815" w:rsidP="00730430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возможностей и </w:t>
      </w:r>
      <w:r w:rsidRP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 в соответствии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интересами и склонностями.</w:t>
      </w:r>
    </w:p>
    <w:p w:rsidR="00053815" w:rsidRDefault="00053815" w:rsidP="0073043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Профильны</w:t>
      </w:r>
      <w:r w:rsid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3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третьей ступени обучени</w:t>
      </w:r>
      <w:r w:rsid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>я (10-11-е классы) и предполагае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углубленное и расширенное изучение отдельных предметов</w:t>
      </w:r>
      <w:r w:rsidR="004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(ОБЖ и физич</w:t>
      </w:r>
      <w:r w:rsidR="00852D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культура), а также возможное введение элективного курса по экологии.</w:t>
      </w:r>
    </w:p>
    <w:p w:rsidR="009D7BC9" w:rsidRPr="00730430" w:rsidRDefault="009D7BC9" w:rsidP="009D7BC9">
      <w:pPr>
        <w:widowControl/>
        <w:autoSpaceDE/>
        <w:autoSpaceDN/>
        <w:adjustRightInd/>
        <w:jc w:val="both"/>
      </w:pPr>
    </w:p>
    <w:p w:rsidR="00053815" w:rsidRPr="00053815" w:rsidRDefault="00053815" w:rsidP="0060770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60770A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и организация образовательного процесса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Учебный план третьей ступени разрабатывается на </w:t>
      </w:r>
      <w:r w:rsidR="0073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ФГОС среднего общего образования</w:t>
      </w:r>
      <w:r w:rsidR="004C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85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ФОП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обсуждается на заседании педагогического совета </w:t>
      </w:r>
      <w:r w:rsidR="00C81E95"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утверждается 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директора.</w:t>
      </w:r>
    </w:p>
    <w:p w:rsid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73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учебных предметов  изучается учащимися на двух уровнях - базовом и профильном. Изучение профильных предметов осуществляется по образовательным программам, обеспечивающим выполнение государственного образовательного стандарта.  </w:t>
      </w:r>
    </w:p>
    <w:p w:rsidR="00FC3E05" w:rsidRPr="00053815" w:rsidRDefault="00FC3E0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FC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C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это класс для учащихся, не определивших профиль обучения или желающих получить универсальное (непрофильное) образование.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рамках профильного обучения возможно углубленное изучение отдельных предметов.</w:t>
      </w:r>
    </w:p>
    <w:p w:rsidR="00053815" w:rsidRPr="00053815" w:rsidRDefault="00FC3E0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053815"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и содержание элективных курсов </w:t>
      </w:r>
      <w:r w:rsidR="0060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корпус </w:t>
      </w:r>
      <w:r w:rsidR="00053815"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самостояте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в соответствии с выбранным</w:t>
      </w:r>
      <w:r w:rsidR="00053815"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профил</w:t>
      </w:r>
      <w:r w:rsidR="0060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053815"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Авторские программы элективных курсов проходят экспертизу на </w:t>
      </w:r>
      <w:r w:rsidR="0060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краевом 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60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(СКИРО ПК и ПРО)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33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профильн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наиболее опытные и квалифицированные педагоги. При этом приоритетными направлениями в деятельности педагогов являются:</w:t>
      </w:r>
    </w:p>
    <w:p w:rsidR="00053815" w:rsidRPr="006B2D71" w:rsidRDefault="00053815" w:rsidP="00350C75">
      <w:pPr>
        <w:pStyle w:val="a3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многоплановых целей обучения;</w:t>
      </w:r>
    </w:p>
    <w:p w:rsidR="00053815" w:rsidRPr="006B2D71" w:rsidRDefault="00053815" w:rsidP="00350C75">
      <w:pPr>
        <w:pStyle w:val="a3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</w:t>
      </w:r>
      <w:proofErr w:type="gramEnd"/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и творческой деятельности </w:t>
      </w:r>
      <w:r w:rsidR="0060770A"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815" w:rsidRPr="006B2D71" w:rsidRDefault="00053815" w:rsidP="00350C75">
      <w:pPr>
        <w:pStyle w:val="a3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обучающихся;</w:t>
      </w:r>
    </w:p>
    <w:p w:rsidR="00053815" w:rsidRPr="006B2D71" w:rsidRDefault="00053815" w:rsidP="00350C75">
      <w:pPr>
        <w:pStyle w:val="a3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педагогических технологий.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33E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Кураторство над профильным обучением осуществляет </w:t>
      </w:r>
      <w:r w:rsidR="00C33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</w:t>
      </w:r>
      <w:r w:rsidR="00C3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Педагогическим и руководящим работникам, обеспечивающим руководство   профильным обучением, преподавание профильных предметов  может быть установлена доплата согласно Положению о порядке установления доплат и надбавок работникам 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реорганизации и закрытия профильн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053815" w:rsidRPr="006B2D71" w:rsidRDefault="00053815" w:rsidP="00350C75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укомплектования качественными педагогическими кадрами;</w:t>
      </w:r>
    </w:p>
    <w:p w:rsidR="00053815" w:rsidRPr="006B2D71" w:rsidRDefault="00053815" w:rsidP="00350C75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proofErr w:type="gramEnd"/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продолжению профильного обучения у обучающихся;</w:t>
      </w:r>
    </w:p>
    <w:p w:rsidR="00053815" w:rsidRDefault="00053815" w:rsidP="00350C75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 профил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BC9" w:rsidRDefault="009D7BC9" w:rsidP="009D7BC9">
      <w:pPr>
        <w:pStyle w:val="a3"/>
        <w:widowControl/>
        <w:tabs>
          <w:tab w:val="left" w:pos="993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15" w:rsidRDefault="00053815" w:rsidP="0060770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6B2D71">
      <w:pPr>
        <w:widowControl/>
        <w:autoSpaceDE/>
        <w:autoSpaceDN/>
        <w:adjustRightInd/>
        <w:jc w:val="center"/>
        <w:rPr>
          <w:rFonts w:eastAsia="Times New Roman"/>
          <w:i/>
          <w:iCs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комплектования профильных классов.</w:t>
      </w:r>
    </w:p>
    <w:p w:rsidR="00053815" w:rsidRP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заявлений в профильный класс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директор 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Зачисление 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профильный класс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решения педагогического совета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рассматривались заявления и принято решение о приеме.</w:t>
      </w:r>
    </w:p>
    <w:p w:rsidR="00053815" w:rsidRP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Условия приема обеспечивают равные возможности для участия в конкурсе выпускников 9-х классов и способствуют отбору наиболее подготовленных из них к профильному обучению.</w:t>
      </w:r>
    </w:p>
    <w:p w:rsid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 конкурс представляется аттестат об основном общем образовании и портфолио достижений 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C81E95" w:rsidRDefault="00C81E9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Для зачисления профильный оборонно-спортивный класс необходимо наличие у обучающегося годовых (итоговых) отметок успеваемости «хорошо» и «отлично» по </w:t>
      </w:r>
      <w:r w:rsidR="004B1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профильным учебным предметам (физической культуре и ОБЖ) за курс основного общего образования.</w:t>
      </w:r>
    </w:p>
    <w:p w:rsidR="00053815" w:rsidRP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совокупным результатам государственной (итоговой) аттестации и индивидуальным показателям образовательных достижений учащихся (портфолио) определяется итоговый рейтинг выпускника, который служит объективной основой для ко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мплектования профильных классов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когда число желающих превышает количество возможных к открытию мест.</w:t>
      </w:r>
    </w:p>
    <w:p w:rsidR="00053815" w:rsidRP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Приемная комиссия по зачислению в профильн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рассматривает представленные документы в последней декаде июня согласно графику, утвержденному 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корпусом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815" w:rsidRP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на вакантные места в профильный класс в течение года осуществляется на основе результатов итоговой аттестации и  портфолио достижени</w:t>
      </w:r>
      <w:r w:rsidR="004B19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815" w:rsidRP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учащимися профильных классов сохраняется право свободного перехода в другие классы 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53815" w:rsidRPr="00053815" w:rsidRDefault="006B2D71" w:rsidP="00C81E95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3815"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общеобразовательные при наличии мест,</w:t>
      </w:r>
    </w:p>
    <w:p w:rsidR="00053815" w:rsidRPr="00053815" w:rsidRDefault="00053815" w:rsidP="00C81E95">
      <w:pPr>
        <w:widowControl/>
        <w:tabs>
          <w:tab w:val="num" w:pos="1425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несогласия выпускника или его родителей с результатами или процедурой зачисления в 10-й профильный класс, может быть подана апелляция в течение трех дней со дня объявления результатов в апелляционную комиссию.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8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Зачисление обучающихся в профильный класс производится на основании их заявлений, поданных до 31 августа текущего года.</w:t>
      </w:r>
    </w:p>
    <w:p w:rsidR="00053815" w:rsidRP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возникших затруднений в усвоении программного материала или по каким-либо другим причинам, включая утрату интереса к профилю, обучающийся имеет право в течение учебного года перейти в общеобразовательный класс.</w:t>
      </w:r>
    </w:p>
    <w:p w:rsidR="00053815" w:rsidRDefault="00053815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81E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Отчисление из профильн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C3E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порядке, установленном Законом «Об образовании в Российской Федерации» и локальными актами </w:t>
      </w:r>
      <w:r w:rsidR="006B2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C9" w:rsidRPr="00053815" w:rsidRDefault="009D7BC9" w:rsidP="00C81E95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15" w:rsidRPr="00053815" w:rsidRDefault="00053815" w:rsidP="0060770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6B2D7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50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промежуточной аттестации</w:t>
      </w:r>
    </w:p>
    <w:p w:rsidR="00053815" w:rsidRPr="00053815" w:rsidRDefault="00053815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Государственная (итоговая) аттестация по завершении среднего общего образования в профильн</w:t>
      </w:r>
      <w:r w:rsidR="00FC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FC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соответствии с Положением о государственной (итоговой) аттестации. </w:t>
      </w:r>
    </w:p>
    <w:p w:rsidR="0098164C" w:rsidRDefault="00053815" w:rsidP="004B19E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действия положения не ограничен. При изменении законодательства, в </w:t>
      </w:r>
      <w:r w:rsidR="004B1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положение </w:t>
      </w:r>
      <w:r w:rsidRPr="00053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вносятся изменения в установленном законом порядке.</w:t>
      </w:r>
    </w:p>
    <w:sectPr w:rsidR="0098164C" w:rsidSect="00735C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78D3"/>
    <w:multiLevelType w:val="hybridMultilevel"/>
    <w:tmpl w:val="F17CAA06"/>
    <w:lvl w:ilvl="0" w:tplc="FF6C5A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E6D5348"/>
    <w:multiLevelType w:val="hybridMultilevel"/>
    <w:tmpl w:val="889A114C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4280053"/>
    <w:multiLevelType w:val="hybridMultilevel"/>
    <w:tmpl w:val="1C7887AE"/>
    <w:lvl w:ilvl="0" w:tplc="C6CADDA4">
      <w:start w:val="1"/>
      <w:numFmt w:val="bullet"/>
      <w:lvlText w:val="-"/>
      <w:lvlJc w:val="left"/>
      <w:pPr>
        <w:ind w:left="1004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24F75B0"/>
    <w:multiLevelType w:val="hybridMultilevel"/>
    <w:tmpl w:val="415E22BC"/>
    <w:lvl w:ilvl="0" w:tplc="C6CADDA4">
      <w:start w:val="1"/>
      <w:numFmt w:val="bullet"/>
      <w:lvlText w:val="-"/>
      <w:lvlJc w:val="left"/>
      <w:pPr>
        <w:ind w:left="1366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>
    <w:nsid w:val="6CAC48EF"/>
    <w:multiLevelType w:val="hybridMultilevel"/>
    <w:tmpl w:val="5C78D6CE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C754F"/>
    <w:multiLevelType w:val="multilevel"/>
    <w:tmpl w:val="6144D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A86"/>
    <w:rsid w:val="00053815"/>
    <w:rsid w:val="00064383"/>
    <w:rsid w:val="000C3562"/>
    <w:rsid w:val="001D3478"/>
    <w:rsid w:val="00296218"/>
    <w:rsid w:val="00350C75"/>
    <w:rsid w:val="003E60D9"/>
    <w:rsid w:val="003F4D13"/>
    <w:rsid w:val="004B19EB"/>
    <w:rsid w:val="004C7869"/>
    <w:rsid w:val="00526A89"/>
    <w:rsid w:val="00570BE6"/>
    <w:rsid w:val="00575F4E"/>
    <w:rsid w:val="00585C1D"/>
    <w:rsid w:val="0060770A"/>
    <w:rsid w:val="006B2D71"/>
    <w:rsid w:val="00730430"/>
    <w:rsid w:val="00735CA9"/>
    <w:rsid w:val="007F4024"/>
    <w:rsid w:val="00852D58"/>
    <w:rsid w:val="008A3476"/>
    <w:rsid w:val="0098164C"/>
    <w:rsid w:val="009D7BC9"/>
    <w:rsid w:val="00BD4B59"/>
    <w:rsid w:val="00C27FE6"/>
    <w:rsid w:val="00C33EB8"/>
    <w:rsid w:val="00C34174"/>
    <w:rsid w:val="00C43A86"/>
    <w:rsid w:val="00C81E95"/>
    <w:rsid w:val="00EC0E4A"/>
    <w:rsid w:val="00FC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6F387-2A7F-4361-86A2-B491E59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043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304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User1</cp:lastModifiedBy>
  <cp:revision>10</cp:revision>
  <cp:lastPrinted>2024-08-09T12:09:00Z</cp:lastPrinted>
  <dcterms:created xsi:type="dcterms:W3CDTF">2018-08-09T06:05:00Z</dcterms:created>
  <dcterms:modified xsi:type="dcterms:W3CDTF">2024-08-09T12:09:00Z</dcterms:modified>
</cp:coreProperties>
</file>